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количестве и общей стоимости договоров, </w:t>
      </w:r>
    </w:p>
    <w:p w:rsidR="00962459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ОАО «Башинформсвязь» </w:t>
      </w:r>
      <w:r w:rsidR="001B19C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792771">
        <w:rPr>
          <w:rFonts w:ascii="Times New Roman" w:hAnsi="Times New Roman" w:cs="Times New Roman"/>
          <w:b/>
          <w:sz w:val="24"/>
          <w:szCs w:val="24"/>
        </w:rPr>
        <w:t>октябрь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2015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266B17" w:rsidP="00266B17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оговор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, заключенны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 заказчиком по результатам закупки, сведения о котор</w:t>
      </w:r>
      <w:r>
        <w:rPr>
          <w:rFonts w:ascii="Times New Roman" w:hAnsi="Times New Roman" w:cs="Times New Roman"/>
          <w:b/>
          <w:sz w:val="24"/>
          <w:szCs w:val="24"/>
        </w:rPr>
        <w:t>ой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 составляют государственную тайну или в отношении которой приняты решения Правительства РФ</w:t>
      </w:r>
      <w:r>
        <w:rPr>
          <w:rFonts w:ascii="Times New Roman" w:hAnsi="Times New Roman" w:cs="Times New Roman"/>
          <w:b/>
          <w:sz w:val="24"/>
          <w:szCs w:val="24"/>
        </w:rPr>
        <w:t xml:space="preserve"> в соответствии с частью 16 статьи 4 Федерального закона РФ № 223-ФЗ от 18.07.2011 г «О закупках товаров, работ, услуг отде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льными видами юридических лиц»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62459" w:rsidRPr="00962459">
        <w:rPr>
          <w:rFonts w:ascii="Times New Roman" w:hAnsi="Times New Roman" w:cs="Times New Roman"/>
          <w:sz w:val="24"/>
          <w:szCs w:val="24"/>
        </w:rPr>
        <w:t>заключено 0 (ноль) договоров, общей стоимостью 0,00 рублей</w:t>
      </w:r>
      <w:r w:rsidR="00962459">
        <w:rPr>
          <w:rFonts w:ascii="Times New Roman" w:hAnsi="Times New Roman" w:cs="Times New Roman"/>
          <w:sz w:val="24"/>
          <w:szCs w:val="24"/>
        </w:rPr>
        <w:t>.</w:t>
      </w:r>
    </w:p>
    <w:p w:rsidR="00962459" w:rsidRDefault="00962459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64B33" w:rsidRPr="00764B33" w:rsidRDefault="00962459" w:rsidP="00764B33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6B17">
        <w:rPr>
          <w:rFonts w:ascii="Times New Roman" w:hAnsi="Times New Roman" w:cs="Times New Roman"/>
          <w:sz w:val="24"/>
          <w:szCs w:val="24"/>
        </w:rPr>
        <w:t xml:space="preserve"> </w:t>
      </w:r>
      <w:r w:rsidR="00266B17" w:rsidRPr="00266B1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заказчиком по результатам закупки у субъектов малого и среднего предпринимательства: </w:t>
      </w:r>
      <w:r w:rsidR="00266B17" w:rsidRPr="00266B17">
        <w:rPr>
          <w:rFonts w:ascii="Times New Roman" w:hAnsi="Times New Roman" w:cs="Times New Roman"/>
          <w:sz w:val="24"/>
          <w:szCs w:val="24"/>
        </w:rPr>
        <w:t>заключено 0 (ноль) договоров, общей стоимостью 0,00 рублей.</w:t>
      </w:r>
      <w:r w:rsidR="00230C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6B17" w:rsidRPr="00266B17" w:rsidRDefault="00230C8F" w:rsidP="00764B33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Данная отчетность не формируется, на основании п. 2 Постановления «Об особенностях участия субъектов малого и среднего предпринимательства в закупках товаров, работ, услуг отдельными видами юридических лиц» от 11.12.2014 г. № 1352.</w:t>
      </w: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106F93"/>
    <w:rsid w:val="001B19C2"/>
    <w:rsid w:val="00213DF4"/>
    <w:rsid w:val="00230C8F"/>
    <w:rsid w:val="00262CAE"/>
    <w:rsid w:val="00266B17"/>
    <w:rsid w:val="00336C05"/>
    <w:rsid w:val="00437096"/>
    <w:rsid w:val="004B6DA3"/>
    <w:rsid w:val="00764B33"/>
    <w:rsid w:val="00792771"/>
    <w:rsid w:val="00962459"/>
    <w:rsid w:val="00A912E4"/>
    <w:rsid w:val="00AE4C0A"/>
    <w:rsid w:val="00B14336"/>
    <w:rsid w:val="00B41E38"/>
    <w:rsid w:val="00D86286"/>
    <w:rsid w:val="00DD5B00"/>
    <w:rsid w:val="00DF00EE"/>
    <w:rsid w:val="00F9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Мигранова Регина Фангизовна</cp:lastModifiedBy>
  <cp:revision>24</cp:revision>
  <cp:lastPrinted>2014-08-14T07:04:00Z</cp:lastPrinted>
  <dcterms:created xsi:type="dcterms:W3CDTF">2014-11-10T07:30:00Z</dcterms:created>
  <dcterms:modified xsi:type="dcterms:W3CDTF">2015-11-09T08:44:00Z</dcterms:modified>
</cp:coreProperties>
</file>